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91" w:rsidRPr="001511E8" w:rsidRDefault="00772B91">
      <w:pPr>
        <w:rPr>
          <w:b/>
          <w:sz w:val="24"/>
          <w:szCs w:val="24"/>
        </w:rPr>
      </w:pPr>
      <w:r w:rsidRPr="001511E8">
        <w:rPr>
          <w:b/>
          <w:sz w:val="24"/>
          <w:szCs w:val="24"/>
        </w:rPr>
        <w:t>Opdracht:</w:t>
      </w:r>
    </w:p>
    <w:p w:rsidR="00772B91" w:rsidRPr="00EF0B68" w:rsidRDefault="00772B91">
      <w:pPr>
        <w:rPr>
          <w:b/>
          <w:sz w:val="24"/>
          <w:szCs w:val="24"/>
        </w:rPr>
      </w:pPr>
      <w:r w:rsidRPr="001511E8">
        <w:rPr>
          <w:b/>
          <w:sz w:val="24"/>
          <w:szCs w:val="24"/>
        </w:rPr>
        <w:t>Het maken van een leermiddel v</w:t>
      </w:r>
      <w:r w:rsidR="002872DE">
        <w:rPr>
          <w:b/>
          <w:sz w:val="24"/>
          <w:szCs w:val="24"/>
        </w:rPr>
        <w:t xml:space="preserve">oor de herkenning van </w:t>
      </w:r>
      <w:r w:rsidR="00EF0B68">
        <w:rPr>
          <w:b/>
          <w:sz w:val="24"/>
          <w:szCs w:val="24"/>
        </w:rPr>
        <w:t>ziekten</w:t>
      </w:r>
      <w:r w:rsidR="002872DE">
        <w:rPr>
          <w:b/>
          <w:sz w:val="24"/>
          <w:szCs w:val="24"/>
        </w:rPr>
        <w:t xml:space="preserve"> en plagen</w:t>
      </w:r>
    </w:p>
    <w:p w:rsidR="00772B91" w:rsidRPr="001511E8" w:rsidRDefault="00772B91" w:rsidP="001511E8">
      <w:pPr>
        <w:pStyle w:val="Lijstalinea"/>
        <w:numPr>
          <w:ilvl w:val="0"/>
          <w:numId w:val="1"/>
        </w:numPr>
        <w:rPr>
          <w:sz w:val="24"/>
          <w:szCs w:val="24"/>
        </w:rPr>
      </w:pPr>
      <w:r w:rsidRPr="001511E8">
        <w:rPr>
          <w:sz w:val="24"/>
          <w:szCs w:val="24"/>
        </w:rPr>
        <w:t xml:space="preserve">Kijk in het </w:t>
      </w:r>
      <w:proofErr w:type="spellStart"/>
      <w:r w:rsidRPr="001511E8">
        <w:rPr>
          <w:sz w:val="24"/>
          <w:szCs w:val="24"/>
        </w:rPr>
        <w:t>excelbesta</w:t>
      </w:r>
      <w:r w:rsidR="00EF0B68">
        <w:rPr>
          <w:sz w:val="24"/>
          <w:szCs w:val="24"/>
        </w:rPr>
        <w:t>n</w:t>
      </w:r>
      <w:r w:rsidR="002872DE">
        <w:rPr>
          <w:sz w:val="24"/>
          <w:szCs w:val="24"/>
        </w:rPr>
        <w:t>d</w:t>
      </w:r>
      <w:proofErr w:type="spellEnd"/>
      <w:r w:rsidR="002872DE">
        <w:rPr>
          <w:sz w:val="24"/>
          <w:szCs w:val="24"/>
        </w:rPr>
        <w:t xml:space="preserve"> (zie bronnen) welke </w:t>
      </w:r>
      <w:r w:rsidR="00EF0B68">
        <w:rPr>
          <w:sz w:val="24"/>
          <w:szCs w:val="24"/>
        </w:rPr>
        <w:t>ziekten</w:t>
      </w:r>
      <w:r w:rsidR="002872DE">
        <w:rPr>
          <w:sz w:val="24"/>
          <w:szCs w:val="24"/>
        </w:rPr>
        <w:t xml:space="preserve"> en plagen</w:t>
      </w:r>
      <w:r w:rsidRPr="001511E8">
        <w:rPr>
          <w:sz w:val="24"/>
          <w:szCs w:val="24"/>
        </w:rPr>
        <w:t xml:space="preserve"> je moet kennen.</w:t>
      </w:r>
    </w:p>
    <w:p w:rsidR="00772B91" w:rsidRPr="001511E8" w:rsidRDefault="00EF0B68" w:rsidP="001511E8">
      <w:pPr>
        <w:pStyle w:val="Lijstalinea"/>
        <w:numPr>
          <w:ilvl w:val="0"/>
          <w:numId w:val="1"/>
        </w:numPr>
        <w:rPr>
          <w:sz w:val="24"/>
          <w:szCs w:val="24"/>
        </w:rPr>
      </w:pPr>
      <w:r>
        <w:rPr>
          <w:sz w:val="24"/>
          <w:szCs w:val="24"/>
        </w:rPr>
        <w:t xml:space="preserve">De plaag en ziekte bestrijding voer je uit als de belasting voor de plant of zijn omgeving te groot wordt. </w:t>
      </w:r>
    </w:p>
    <w:p w:rsidR="00772B91" w:rsidRPr="001511E8" w:rsidRDefault="00EF0B68" w:rsidP="001511E8">
      <w:pPr>
        <w:pStyle w:val="Lijstalinea"/>
        <w:numPr>
          <w:ilvl w:val="0"/>
          <w:numId w:val="1"/>
        </w:numPr>
        <w:rPr>
          <w:sz w:val="24"/>
          <w:szCs w:val="24"/>
        </w:rPr>
      </w:pPr>
      <w:r>
        <w:rPr>
          <w:sz w:val="24"/>
          <w:szCs w:val="24"/>
        </w:rPr>
        <w:t>Daarnaast wil je natuurlijk ook weten welke waardplanten de plaag heeft en welke planten gevoelig zijn voor een bepaalde ziekte.</w:t>
      </w:r>
    </w:p>
    <w:p w:rsidR="00772B91" w:rsidRDefault="00772B91">
      <w:pPr>
        <w:rPr>
          <w:sz w:val="24"/>
          <w:szCs w:val="24"/>
        </w:rPr>
      </w:pPr>
      <w:r w:rsidRPr="001511E8">
        <w:rPr>
          <w:sz w:val="24"/>
          <w:szCs w:val="24"/>
        </w:rPr>
        <w:t>Maak n</w:t>
      </w:r>
      <w:r w:rsidR="00EF0B68">
        <w:rPr>
          <w:sz w:val="24"/>
          <w:szCs w:val="24"/>
        </w:rPr>
        <w:t>u een leermiddel om de ziekten en plagen</w:t>
      </w:r>
      <w:r w:rsidRPr="001511E8">
        <w:rPr>
          <w:sz w:val="24"/>
          <w:szCs w:val="24"/>
        </w:rPr>
        <w:t xml:space="preserve"> te kunnen herkennen en daarnaast ook te leren hoe je ze het beste kunt bestrijden. Daarvoor ga je op zoek</w:t>
      </w:r>
      <w:r w:rsidR="00EF0B68">
        <w:rPr>
          <w:sz w:val="24"/>
          <w:szCs w:val="24"/>
        </w:rPr>
        <w:t xml:space="preserve"> naar afbeeldingen van de belagers en hun schadebeeld en bij de ziekten zoek je de ziektebeelden </w:t>
      </w:r>
      <w:r w:rsidRPr="001511E8">
        <w:rPr>
          <w:sz w:val="24"/>
          <w:szCs w:val="24"/>
        </w:rPr>
        <w:t>in de verschillend</w:t>
      </w:r>
      <w:r w:rsidR="00EF0B68">
        <w:rPr>
          <w:sz w:val="24"/>
          <w:szCs w:val="24"/>
        </w:rPr>
        <w:t>e stadia.</w:t>
      </w:r>
    </w:p>
    <w:p w:rsidR="00EF0B68" w:rsidRDefault="00EF0B68">
      <w:pPr>
        <w:rPr>
          <w:sz w:val="24"/>
          <w:szCs w:val="24"/>
        </w:rPr>
      </w:pPr>
      <w:r>
        <w:rPr>
          <w:sz w:val="24"/>
          <w:szCs w:val="24"/>
        </w:rPr>
        <w:t>Daarnaast zet je dan de wetenswaardigheden die nodig zijn om de plaag of ziekte te kunnen bestrijden of te beheersen</w:t>
      </w:r>
    </w:p>
    <w:p w:rsidR="001511E8" w:rsidRDefault="001511E8">
      <w:pPr>
        <w:rPr>
          <w:sz w:val="24"/>
          <w:szCs w:val="24"/>
        </w:rPr>
      </w:pPr>
      <w:r>
        <w:rPr>
          <w:sz w:val="24"/>
          <w:szCs w:val="24"/>
        </w:rPr>
        <w:t>Door deze opdracht te maken leer je ze sneller. Door het te maken zoals in het voorbeeld kun je het printen, dubbelvouwen en daarmee heb je een prima middel om te leren voor de herkenning zoals in het examen verwacht wordt.</w:t>
      </w:r>
    </w:p>
    <w:p w:rsidR="00985069" w:rsidRDefault="00985069">
      <w:pPr>
        <w:rPr>
          <w:sz w:val="24"/>
          <w:szCs w:val="24"/>
        </w:rPr>
      </w:pPr>
      <w:r>
        <w:rPr>
          <w:sz w:val="24"/>
          <w:szCs w:val="24"/>
        </w:rPr>
        <w:t xml:space="preserve">Een andere mogelijkheid is door te werken met </w:t>
      </w:r>
      <w:proofErr w:type="spellStart"/>
      <w:r>
        <w:rPr>
          <w:sz w:val="24"/>
          <w:szCs w:val="24"/>
        </w:rPr>
        <w:t>powerpoint</w:t>
      </w:r>
      <w:proofErr w:type="spellEnd"/>
      <w:r>
        <w:rPr>
          <w:sz w:val="24"/>
          <w:szCs w:val="24"/>
        </w:rPr>
        <w:t>. Op een dia de afbeeldingen en op de volgende</w:t>
      </w:r>
      <w:r w:rsidR="006D5FBB">
        <w:rPr>
          <w:sz w:val="24"/>
          <w:szCs w:val="24"/>
        </w:rPr>
        <w:t xml:space="preserve"> dia</w:t>
      </w:r>
      <w:r>
        <w:rPr>
          <w:sz w:val="24"/>
          <w:szCs w:val="24"/>
        </w:rPr>
        <w:t xml:space="preserve"> de namen en bijbehorende tekst. </w:t>
      </w:r>
    </w:p>
    <w:p w:rsidR="003240D8" w:rsidRDefault="00EF0B68">
      <w:pPr>
        <w:rPr>
          <w:sz w:val="24"/>
          <w:szCs w:val="24"/>
        </w:rPr>
      </w:pPr>
      <w:r>
        <w:rPr>
          <w:sz w:val="24"/>
          <w:szCs w:val="24"/>
        </w:rPr>
        <w:t>Van de belagers en de ziekten</w:t>
      </w:r>
      <w:r w:rsidR="003240D8">
        <w:rPr>
          <w:sz w:val="24"/>
          <w:szCs w:val="24"/>
        </w:rPr>
        <w:t xml:space="preserve"> hoef je de </w:t>
      </w:r>
      <w:proofErr w:type="spellStart"/>
      <w:r w:rsidR="003240D8">
        <w:rPr>
          <w:sz w:val="24"/>
          <w:szCs w:val="24"/>
        </w:rPr>
        <w:t>latijnse</w:t>
      </w:r>
      <w:proofErr w:type="spellEnd"/>
      <w:r w:rsidR="003240D8">
        <w:rPr>
          <w:sz w:val="24"/>
          <w:szCs w:val="24"/>
        </w:rPr>
        <w:t xml:space="preserve"> naam niet te weten, de </w:t>
      </w:r>
      <w:proofErr w:type="spellStart"/>
      <w:r w:rsidR="003240D8">
        <w:rPr>
          <w:sz w:val="24"/>
          <w:szCs w:val="24"/>
        </w:rPr>
        <w:t>nederlandse</w:t>
      </w:r>
      <w:proofErr w:type="spellEnd"/>
      <w:r w:rsidR="003240D8">
        <w:rPr>
          <w:sz w:val="24"/>
          <w:szCs w:val="24"/>
        </w:rPr>
        <w:t xml:space="preserve"> naam is voldoende.</w:t>
      </w:r>
    </w:p>
    <w:p w:rsidR="00EF0B68" w:rsidRPr="002872DE" w:rsidRDefault="002872DE">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04668" w:rsidRPr="002872DE">
        <w:rPr>
          <w:b/>
          <w:sz w:val="24"/>
          <w:szCs w:val="24"/>
        </w:rPr>
        <w:t>Eikenprocessie rups</w:t>
      </w:r>
      <w:r w:rsidR="00EF0B68" w:rsidRPr="002872DE">
        <w:rPr>
          <w:b/>
          <w:noProof/>
          <w:color w:val="0000FF"/>
          <w:lang w:eastAsia="nl-NL"/>
        </w:rPr>
        <w:drawing>
          <wp:anchor distT="0" distB="0" distL="114300" distR="114300" simplePos="0" relativeHeight="251658240" behindDoc="1" locked="0" layoutInCell="1" allowOverlap="1" wp14:anchorId="690DF6ED" wp14:editId="57C6D27D">
            <wp:simplePos x="0" y="0"/>
            <wp:positionH relativeFrom="column">
              <wp:posOffset>-40640</wp:posOffset>
            </wp:positionH>
            <wp:positionV relativeFrom="paragraph">
              <wp:posOffset>192405</wp:posOffset>
            </wp:positionV>
            <wp:extent cx="1597660" cy="1304925"/>
            <wp:effectExtent l="0" t="0" r="2540" b="9525"/>
            <wp:wrapNone/>
            <wp:docPr id="3" name="irc_mi" descr="http://www.graaf-ottogroep.nl/wp-content/uploads/2011/05/nest_processierups1_2404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aaf-ottogroep.nl/wp-content/uploads/2011/05/nest_processierups1_240408.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66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2DE" w:rsidRPr="002872DE" w:rsidRDefault="002872DE" w:rsidP="002872DE">
      <w:pPr>
        <w:ind w:left="4239"/>
        <w:rPr>
          <w:sz w:val="24"/>
          <w:szCs w:val="24"/>
        </w:rPr>
      </w:pPr>
      <w:r w:rsidRPr="002872DE">
        <w:rPr>
          <w:sz w:val="24"/>
          <w:szCs w:val="24"/>
        </w:rPr>
        <w:t xml:space="preserve">Rups </w:t>
      </w:r>
      <w:r>
        <w:rPr>
          <w:sz w:val="24"/>
          <w:szCs w:val="24"/>
        </w:rPr>
        <w:t>van een nachtvlinder, vreet aan de jonge bladeren van vooral eiken.</w:t>
      </w:r>
    </w:p>
    <w:p w:rsidR="00EF0B68" w:rsidRPr="002872DE" w:rsidRDefault="002872DE" w:rsidP="002872DE">
      <w:pPr>
        <w:ind w:left="4239" w:firstLine="6"/>
        <w:rPr>
          <w:sz w:val="24"/>
          <w:szCs w:val="24"/>
        </w:rPr>
      </w:pPr>
      <w:r w:rsidRPr="002872DE">
        <w:rPr>
          <w:sz w:val="24"/>
          <w:szCs w:val="24"/>
        </w:rPr>
        <w:t>De rups heeft voor de</w:t>
      </w:r>
      <w:r>
        <w:rPr>
          <w:sz w:val="24"/>
          <w:szCs w:val="24"/>
        </w:rPr>
        <w:t xml:space="preserve"> mens gevaarlijke brandharen.</w:t>
      </w:r>
      <w:r w:rsidRPr="002872DE">
        <w:rPr>
          <w:sz w:val="24"/>
          <w:szCs w:val="24"/>
        </w:rPr>
        <w:tab/>
      </w:r>
      <w:r w:rsidRPr="002872DE">
        <w:rPr>
          <w:sz w:val="24"/>
          <w:szCs w:val="24"/>
        </w:rPr>
        <w:tab/>
      </w:r>
    </w:p>
    <w:p w:rsidR="00772B91" w:rsidRPr="002872DE" w:rsidRDefault="003240D8">
      <w:pPr>
        <w:rPr>
          <w:b/>
        </w:rPr>
      </w:pPr>
      <w:r>
        <w:tab/>
      </w:r>
      <w:r w:rsidR="00EF0B68">
        <w:rPr>
          <w:noProof/>
          <w:color w:val="0000FF"/>
          <w:lang w:eastAsia="nl-NL"/>
        </w:rPr>
        <w:drawing>
          <wp:anchor distT="0" distB="0" distL="114300" distR="114300" simplePos="0" relativeHeight="251659264" behindDoc="1" locked="0" layoutInCell="1" allowOverlap="1" wp14:anchorId="2B49021D" wp14:editId="2AE2E555">
            <wp:simplePos x="0" y="0"/>
            <wp:positionH relativeFrom="column">
              <wp:posOffset>-61595</wp:posOffset>
            </wp:positionH>
            <wp:positionV relativeFrom="paragraph">
              <wp:posOffset>198120</wp:posOffset>
            </wp:positionV>
            <wp:extent cx="1621155" cy="1076325"/>
            <wp:effectExtent l="0" t="0" r="0" b="9525"/>
            <wp:wrapNone/>
            <wp:docPr id="4" name="irc_mi" descr="http://www.vildaphoto.net/data/php/frontend.actions.php?action=photo-viewphoto&amp;id=919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ldaphoto.net/data/php/frontend.actions.php?action=photo-viewphoto&amp;id=9190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72DE">
        <w:tab/>
      </w:r>
      <w:r w:rsidR="002872DE">
        <w:tab/>
      </w:r>
      <w:r w:rsidR="002872DE">
        <w:tab/>
      </w:r>
      <w:r w:rsidR="002872DE">
        <w:tab/>
      </w:r>
      <w:r w:rsidR="002872DE">
        <w:tab/>
      </w:r>
      <w:r w:rsidR="002872DE" w:rsidRPr="002872DE">
        <w:rPr>
          <w:b/>
        </w:rPr>
        <w:t>Bestrijding;</w:t>
      </w:r>
    </w:p>
    <w:p w:rsidR="002872DE" w:rsidRDefault="002872DE" w:rsidP="006C004E">
      <w:pPr>
        <w:pStyle w:val="Lijstalinea"/>
        <w:numPr>
          <w:ilvl w:val="0"/>
          <w:numId w:val="2"/>
        </w:numPr>
      </w:pPr>
      <w:r>
        <w:t>Bespuiting met een bacterie houdend middel (</w:t>
      </w:r>
      <w:proofErr w:type="spellStart"/>
      <w:r>
        <w:t>Xentari</w:t>
      </w:r>
      <w:proofErr w:type="spellEnd"/>
      <w:r>
        <w:t xml:space="preserve"> WG) dat het darmstelsel van de rups aantast.</w:t>
      </w:r>
    </w:p>
    <w:p w:rsidR="002872DE" w:rsidRDefault="002872DE" w:rsidP="006C004E">
      <w:pPr>
        <w:pStyle w:val="Lijstalinea"/>
        <w:numPr>
          <w:ilvl w:val="0"/>
          <w:numId w:val="2"/>
        </w:numPr>
      </w:pPr>
      <w:r>
        <w:t>Wegbranden of wegzuigen</w:t>
      </w:r>
    </w:p>
    <w:p w:rsidR="003240D8" w:rsidRDefault="006C004E" w:rsidP="006D5FBB">
      <w:pPr>
        <w:pStyle w:val="Lijstalinea"/>
        <w:numPr>
          <w:ilvl w:val="0"/>
          <w:numId w:val="2"/>
        </w:numPr>
      </w:pPr>
      <w:r>
        <w:rPr>
          <w:noProof/>
          <w:color w:val="0000FF"/>
          <w:lang w:eastAsia="nl-NL"/>
        </w:rPr>
        <w:drawing>
          <wp:anchor distT="0" distB="0" distL="114300" distR="114300" simplePos="0" relativeHeight="251660288" behindDoc="1" locked="0" layoutInCell="1" allowOverlap="1" wp14:anchorId="305FA551" wp14:editId="6055D5B0">
            <wp:simplePos x="0" y="0"/>
            <wp:positionH relativeFrom="column">
              <wp:posOffset>-60960</wp:posOffset>
            </wp:positionH>
            <wp:positionV relativeFrom="paragraph">
              <wp:posOffset>325755</wp:posOffset>
            </wp:positionV>
            <wp:extent cx="1619250" cy="1210310"/>
            <wp:effectExtent l="0" t="0" r="0" b="8890"/>
            <wp:wrapNone/>
            <wp:docPr id="5" name="irc_mi" descr="http://www.iepenwacht.nl/site/uploads/eikenprocessierup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epenwacht.nl/site/uploads/eikenprocessierup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2DE">
        <w:t>Natuurlijke vijanden: sluipvlieg en grote poppenrover.</w:t>
      </w:r>
      <w:bookmarkStart w:id="0" w:name="_GoBack"/>
      <w:bookmarkEnd w:id="0"/>
    </w:p>
    <w:p w:rsidR="003240D8" w:rsidRDefault="003240D8"/>
    <w:sectPr w:rsidR="00324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F86"/>
    <w:multiLevelType w:val="hybridMultilevel"/>
    <w:tmpl w:val="817E6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171713D"/>
    <w:multiLevelType w:val="hybridMultilevel"/>
    <w:tmpl w:val="F81E3304"/>
    <w:lvl w:ilvl="0" w:tplc="04130001">
      <w:start w:val="1"/>
      <w:numFmt w:val="bullet"/>
      <w:lvlText w:val=""/>
      <w:lvlJc w:val="left"/>
      <w:pPr>
        <w:ind w:left="4968" w:hanging="360"/>
      </w:pPr>
      <w:rPr>
        <w:rFonts w:ascii="Symbol" w:hAnsi="Symbol"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hint="default"/>
      </w:rPr>
    </w:lvl>
    <w:lvl w:ilvl="3" w:tplc="04130001" w:tentative="1">
      <w:start w:val="1"/>
      <w:numFmt w:val="bullet"/>
      <w:lvlText w:val=""/>
      <w:lvlJc w:val="left"/>
      <w:pPr>
        <w:ind w:left="7128" w:hanging="360"/>
      </w:pPr>
      <w:rPr>
        <w:rFonts w:ascii="Symbol" w:hAnsi="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hint="default"/>
      </w:rPr>
    </w:lvl>
    <w:lvl w:ilvl="6" w:tplc="04130001" w:tentative="1">
      <w:start w:val="1"/>
      <w:numFmt w:val="bullet"/>
      <w:lvlText w:val=""/>
      <w:lvlJc w:val="left"/>
      <w:pPr>
        <w:ind w:left="9288" w:hanging="360"/>
      </w:pPr>
      <w:rPr>
        <w:rFonts w:ascii="Symbol" w:hAnsi="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91"/>
    <w:rsid w:val="001511E8"/>
    <w:rsid w:val="002872DE"/>
    <w:rsid w:val="003240D8"/>
    <w:rsid w:val="003D093F"/>
    <w:rsid w:val="00547521"/>
    <w:rsid w:val="006C004E"/>
    <w:rsid w:val="006D5FBB"/>
    <w:rsid w:val="00772B91"/>
    <w:rsid w:val="00985069"/>
    <w:rsid w:val="00D04668"/>
    <w:rsid w:val="00EF0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2B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B91"/>
    <w:rPr>
      <w:rFonts w:ascii="Tahoma" w:hAnsi="Tahoma" w:cs="Tahoma"/>
      <w:sz w:val="16"/>
      <w:szCs w:val="16"/>
    </w:rPr>
  </w:style>
  <w:style w:type="paragraph" w:styleId="Lijstalinea">
    <w:name w:val="List Paragraph"/>
    <w:basedOn w:val="Standaard"/>
    <w:uiPriority w:val="34"/>
    <w:qFormat/>
    <w:rsid w:val="00151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2B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B91"/>
    <w:rPr>
      <w:rFonts w:ascii="Tahoma" w:hAnsi="Tahoma" w:cs="Tahoma"/>
      <w:sz w:val="16"/>
      <w:szCs w:val="16"/>
    </w:rPr>
  </w:style>
  <w:style w:type="paragraph" w:styleId="Lijstalinea">
    <w:name w:val="List Paragraph"/>
    <w:basedOn w:val="Standaard"/>
    <w:uiPriority w:val="34"/>
    <w:qFormat/>
    <w:rsid w:val="0015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frm=1&amp;source=images&amp;cd=&amp;cad=rja&amp;uact=8&amp;ved=0CAcQjRw&amp;url=http://www.vildaphoto.net/photo/91902&amp;ei=kCEUVfZkx8I539GA4AI&amp;bvm=bv.89217033,d.ZWU&amp;psig=AFQjCNGGkDGujOeMojwWSy6QpLQrThvqkw&amp;ust=142746905217743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nl/url?sa=i&amp;rct=j&amp;q=&amp;esrc=s&amp;frm=1&amp;source=images&amp;cd=&amp;cad=rja&amp;uact=8&amp;ved=0CAcQjRw&amp;url=http://www.graaf-ottogroep.nl/algemeen/informatie/eikenprocessierups/&amp;ei=GCEUVYrJBsa_PP2vgYgH&amp;bvm=bv.89217033,d.ZWU&amp;psig=AFQjCNHcN7PUIsge5HFGtovg4acVeVfl9Q&amp;ust=1427468914115501"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nl/url?sa=i&amp;rct=j&amp;q=&amp;esrc=s&amp;frm=1&amp;source=images&amp;cd=&amp;cad=rja&amp;uact=8&amp;ved=0CAcQjRw&amp;url=http://www.iepenwacht.nl/nl/groningen/nieuws/eikenprocessierups-bezig-met-opmars&amp;ei=4SEUVZf1Cc6xPO33gJAD&amp;bvm=bv.89217033,d.ZWU&amp;psig=AFQjCNHbXCemE9cDPhmfrP7aReAHFaTWHA&amp;ust=142746913387975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Wesselink</dc:creator>
  <cp:lastModifiedBy>Harrie Wesselink</cp:lastModifiedBy>
  <cp:revision>4</cp:revision>
  <dcterms:created xsi:type="dcterms:W3CDTF">2015-03-26T15:15:00Z</dcterms:created>
  <dcterms:modified xsi:type="dcterms:W3CDTF">2015-03-27T08:10:00Z</dcterms:modified>
</cp:coreProperties>
</file>